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F352A" w14:textId="77777777" w:rsidR="0007684C" w:rsidRPr="0007684C" w:rsidRDefault="0007684C" w:rsidP="00584E3B">
      <w:pPr>
        <w:jc w:val="center"/>
        <w:rPr>
          <w:b/>
          <w:bCs/>
        </w:rPr>
      </w:pPr>
      <w:r w:rsidRPr="0007684C">
        <w:rPr>
          <w:b/>
          <w:bCs/>
        </w:rPr>
        <w:t>Пользовательское соглашение</w:t>
      </w:r>
    </w:p>
    <w:p w14:paraId="2BE140D1" w14:textId="31209E54" w:rsidR="00180619" w:rsidRDefault="0007684C" w:rsidP="0007684C">
      <w:r w:rsidRPr="0007684C">
        <w:t xml:space="preserve">Настоящее пользовательское соглашение (далее - Соглашение) представляет собой оферту, то есть предложение </w:t>
      </w:r>
      <w:r>
        <w:t>ДатаАналитика</w:t>
      </w:r>
      <w:r w:rsidRPr="0007684C">
        <w:t xml:space="preserve"> заключить договор с пользователем сети Интернет (далее - Пользователь) на предоставление доступа к сервису </w:t>
      </w:r>
      <w:r>
        <w:t>ДатаАналитика</w:t>
      </w:r>
      <w:r w:rsidRPr="0007684C">
        <w:t xml:space="preserve"> с целью получения возможностей п</w:t>
      </w:r>
      <w:r w:rsidR="00B47D77">
        <w:t>рогнозирования рыночной стоимости объектов недвижимости</w:t>
      </w:r>
      <w:r w:rsidR="00180619">
        <w:t>, а также анализа существую технико-экономических показателей территории</w:t>
      </w:r>
      <w:r w:rsidRPr="0007684C">
        <w:t xml:space="preserve"> (далее - Сервис).</w:t>
      </w:r>
    </w:p>
    <w:p w14:paraId="0F175E02" w14:textId="5291511A" w:rsidR="0007684C" w:rsidRPr="0007684C" w:rsidRDefault="0007684C" w:rsidP="0007684C">
      <w:r w:rsidRPr="0007684C">
        <w:t>Перед началом использования Сервиса, пожалуйста, ознакомьтесь с условиями настоящего Соглашения. Факт использования Сервиса любым способом (как намеренным, так и непреднамеренным) и/или оплаты функционала Сервиса признается вашим полным и безоговорочным согласием использовать Сервис на изложенных ниже условиях.</w:t>
      </w:r>
    </w:p>
    <w:p w14:paraId="0E7E2CB9" w14:textId="77777777" w:rsidR="0007684C" w:rsidRPr="0007684C" w:rsidRDefault="0007684C" w:rsidP="0007684C">
      <w:pPr>
        <w:rPr>
          <w:b/>
          <w:bCs/>
        </w:rPr>
      </w:pPr>
      <w:r w:rsidRPr="0007684C">
        <w:rPr>
          <w:b/>
          <w:bCs/>
        </w:rPr>
        <w:t>1. Термины</w:t>
      </w:r>
    </w:p>
    <w:p w14:paraId="19867F50" w14:textId="33D93AAF" w:rsidR="0007684C" w:rsidRPr="0007684C" w:rsidRDefault="0007684C" w:rsidP="0007684C">
      <w:r w:rsidRPr="0007684C">
        <w:t>1.1. </w:t>
      </w:r>
      <w:r>
        <w:rPr>
          <w:b/>
          <w:bCs/>
        </w:rPr>
        <w:t>ДатаАналитика</w:t>
      </w:r>
      <w:r w:rsidRPr="0007684C">
        <w:t> — ООО “</w:t>
      </w:r>
      <w:r w:rsidR="00180619">
        <w:t>ДатаАналитика</w:t>
      </w:r>
      <w:r w:rsidRPr="0007684C">
        <w:t xml:space="preserve">”, юридический адрес: </w:t>
      </w:r>
      <w:r w:rsidR="00180619" w:rsidRPr="00180619">
        <w:t>420107 Республика Татарстан г. Казань, ул Гарифа Ахунова, д. 20, помещ. 1003</w:t>
      </w:r>
      <w:r w:rsidRPr="0007684C">
        <w:t xml:space="preserve">, ИНН </w:t>
      </w:r>
      <w:r w:rsidR="00180619" w:rsidRPr="006F2EFA">
        <w:rPr>
          <w:szCs w:val="28"/>
        </w:rPr>
        <w:t>1684022957</w:t>
      </w:r>
      <w:r w:rsidRPr="0007684C">
        <w:t xml:space="preserve">, ОГРН: </w:t>
      </w:r>
      <w:r w:rsidR="00180619" w:rsidRPr="00180619">
        <w:t>1241600056378</w:t>
      </w:r>
      <w:r w:rsidRPr="0007684C">
        <w:t xml:space="preserve">. </w:t>
      </w:r>
      <w:r>
        <w:t>ДатаАналитика</w:t>
      </w:r>
      <w:r w:rsidRPr="0007684C">
        <w:t xml:space="preserve"> является правообладателем Сервиса.</w:t>
      </w:r>
    </w:p>
    <w:p w14:paraId="57CEEC30" w14:textId="245C3204" w:rsidR="0007684C" w:rsidRPr="0007684C" w:rsidRDefault="0007684C" w:rsidP="0007684C">
      <w:r w:rsidRPr="0007684C">
        <w:t>1.2. </w:t>
      </w:r>
      <w:r w:rsidRPr="0007684C">
        <w:rPr>
          <w:b/>
          <w:bCs/>
        </w:rPr>
        <w:t>Сервис</w:t>
      </w:r>
      <w:r w:rsidRPr="0007684C">
        <w:t xml:space="preserve"> — сервис </w:t>
      </w:r>
      <w:r>
        <w:t>ДатаАналитика</w:t>
      </w:r>
      <w:r w:rsidRPr="0007684C">
        <w:t xml:space="preserve">, доступный Пользователям в результате использования сервиса Площадки, в рамках настоящего Соглашения, предлагающий за отдельную плату получить </w:t>
      </w:r>
      <w:r w:rsidR="00802D80" w:rsidRPr="00802D80">
        <w:t>возможност</w:t>
      </w:r>
      <w:r w:rsidR="00802D80">
        <w:t>и</w:t>
      </w:r>
      <w:r w:rsidR="00802D80" w:rsidRPr="00802D80">
        <w:t xml:space="preserve"> прогнозирования рыночной стоимости объектов недвижимости, а также анализа существую технико-экономических показателей территории</w:t>
      </w:r>
      <w:r w:rsidRPr="0007684C">
        <w:t xml:space="preserve"> на Площадке в форме Отчета.</w:t>
      </w:r>
    </w:p>
    <w:p w14:paraId="3847DC42" w14:textId="77777777" w:rsidR="0007684C" w:rsidRPr="0007684C" w:rsidRDefault="0007684C" w:rsidP="0007684C">
      <w:r w:rsidRPr="0007684C">
        <w:t>1.3. </w:t>
      </w:r>
      <w:r w:rsidRPr="0007684C">
        <w:rPr>
          <w:b/>
          <w:bCs/>
        </w:rPr>
        <w:t>Площадка</w:t>
      </w:r>
      <w:r w:rsidRPr="0007684C">
        <w:t> — сервис объявлений в сети Интернет, на котором размещаются предложения об Объектах.</w:t>
      </w:r>
    </w:p>
    <w:p w14:paraId="37D99C41" w14:textId="2AC4D1B1" w:rsidR="0007684C" w:rsidRPr="0007684C" w:rsidRDefault="0007684C" w:rsidP="0007684C">
      <w:r w:rsidRPr="0007684C">
        <w:t>1.4. </w:t>
      </w:r>
      <w:r w:rsidRPr="0007684C">
        <w:rPr>
          <w:b/>
          <w:bCs/>
        </w:rPr>
        <w:t>Пользователь</w:t>
      </w:r>
      <w:r w:rsidRPr="0007684C">
        <w:t xml:space="preserve"> — посетитель Площадки, который имеет намерение воспользоваться Сервисом </w:t>
      </w:r>
      <w:r>
        <w:t>ДатаАналитика</w:t>
      </w:r>
      <w:r w:rsidRPr="0007684C">
        <w:t xml:space="preserve"> для формирования Отчета.</w:t>
      </w:r>
    </w:p>
    <w:p w14:paraId="324C4002" w14:textId="5E353DA7" w:rsidR="0007684C" w:rsidRPr="0007684C" w:rsidRDefault="0007684C" w:rsidP="0007684C">
      <w:r w:rsidRPr="0007684C">
        <w:lastRenderedPageBreak/>
        <w:t>1.5. </w:t>
      </w:r>
      <w:r w:rsidRPr="0007684C">
        <w:rPr>
          <w:b/>
          <w:bCs/>
        </w:rPr>
        <w:t>Отчет</w:t>
      </w:r>
      <w:r w:rsidRPr="0007684C">
        <w:t xml:space="preserve"> — аналитический отчет, формируемый </w:t>
      </w:r>
      <w:r>
        <w:t>ДатаАналитика</w:t>
      </w:r>
      <w:r w:rsidRPr="0007684C">
        <w:t xml:space="preserve"> на основании данных </w:t>
      </w:r>
      <w:r w:rsidR="00802D80">
        <w:t>предоставленных</w:t>
      </w:r>
      <w:r w:rsidRPr="0007684C">
        <w:t xml:space="preserve"> Пользователем на Площадке</w:t>
      </w:r>
      <w:r w:rsidR="00802D80">
        <w:t xml:space="preserve"> </w:t>
      </w:r>
      <w:r w:rsidRPr="0007684C">
        <w:t>и, предоставляемый Пользователю на основании настоящего Соглашения</w:t>
      </w:r>
      <w:r w:rsidR="00802D80">
        <w:t>.</w:t>
      </w:r>
    </w:p>
    <w:p w14:paraId="68671FFB" w14:textId="6359CAF8" w:rsidR="0007684C" w:rsidRPr="0007684C" w:rsidRDefault="0007684C" w:rsidP="0007684C">
      <w:r w:rsidRPr="0007684C">
        <w:t>1.</w:t>
      </w:r>
      <w:r w:rsidR="00802D80">
        <w:t>6</w:t>
      </w:r>
      <w:r w:rsidRPr="0007684C">
        <w:t>. </w:t>
      </w:r>
      <w:r w:rsidRPr="0007684C">
        <w:rPr>
          <w:b/>
          <w:bCs/>
        </w:rPr>
        <w:t>Log-файл</w:t>
      </w:r>
      <w:r w:rsidRPr="0007684C">
        <w:t> — текстовый файл, куда автоматически записывается важная информация о работе Сервиса.</w:t>
      </w:r>
    </w:p>
    <w:p w14:paraId="5742C38A" w14:textId="77777777" w:rsidR="0007684C" w:rsidRPr="0007684C" w:rsidRDefault="0007684C" w:rsidP="0007684C">
      <w:pPr>
        <w:rPr>
          <w:b/>
          <w:bCs/>
        </w:rPr>
      </w:pPr>
      <w:r w:rsidRPr="0007684C">
        <w:rPr>
          <w:b/>
          <w:bCs/>
        </w:rPr>
        <w:t>2. Общие положения</w:t>
      </w:r>
    </w:p>
    <w:p w14:paraId="3754596E" w14:textId="3E004CD6" w:rsidR="0007684C" w:rsidRPr="0007684C" w:rsidRDefault="0007684C" w:rsidP="0007684C">
      <w:r w:rsidRPr="0007684C">
        <w:t>2.1. </w:t>
      </w:r>
      <w:r w:rsidRPr="0007684C">
        <w:rPr>
          <w:b/>
          <w:bCs/>
          <w:i/>
          <w:iCs/>
        </w:rPr>
        <w:t>Предмет Соглашения.</w:t>
      </w:r>
      <w:r w:rsidRPr="0007684C">
        <w:t xml:space="preserve"> По настоящему Соглашению </w:t>
      </w:r>
      <w:r>
        <w:t>ДатаАналитика</w:t>
      </w:r>
      <w:r w:rsidRPr="0007684C">
        <w:t xml:space="preserve"> оказывает Пользователям услуги по предоставлению доступа к Сервису с целью формирования Отчета (далее - услуги), а Пользователь обязуется оплатить </w:t>
      </w:r>
      <w:r>
        <w:t>ДатаАналитика</w:t>
      </w:r>
      <w:r w:rsidRPr="0007684C">
        <w:t xml:space="preserve"> вознаграждение в порядке и на условиях, определенных настоящим Соглашением.</w:t>
      </w:r>
    </w:p>
    <w:p w14:paraId="39F791B3" w14:textId="532E02F7" w:rsidR="0007684C" w:rsidRPr="0007684C" w:rsidRDefault="0007684C" w:rsidP="0007684C">
      <w:r w:rsidRPr="0007684C">
        <w:t>2.2. </w:t>
      </w:r>
      <w:r w:rsidRPr="0007684C">
        <w:rPr>
          <w:b/>
          <w:bCs/>
          <w:i/>
          <w:iCs/>
        </w:rPr>
        <w:t>Порядок формирования Отчета.</w:t>
      </w:r>
      <w:r w:rsidRPr="0007684C">
        <w:t xml:space="preserve"> Доступ к Сервису предоставляется Пользователю посредством использования Площадки с целью получения информации о </w:t>
      </w:r>
      <w:r w:rsidR="00802D80">
        <w:t>технико-экономических показателях территории или прогноза изменения стоимости недвижимости</w:t>
      </w:r>
      <w:r w:rsidRPr="0007684C">
        <w:t xml:space="preserve">. </w:t>
      </w:r>
    </w:p>
    <w:p w14:paraId="699D5777" w14:textId="31FFF565" w:rsidR="0007684C" w:rsidRPr="0007684C" w:rsidRDefault="0007684C" w:rsidP="0007684C">
      <w:r w:rsidRPr="0007684C">
        <w:t xml:space="preserve">2.3. </w:t>
      </w:r>
      <w:r w:rsidR="0030512B" w:rsidRPr="0030512B">
        <w:t>Для составления Отчета Пользователь инициирует процесс оценки градостроительной ценности территории через платформу, предоставляя местоположени</w:t>
      </w:r>
      <w:r w:rsidR="0030512B">
        <w:t>е</w:t>
      </w:r>
      <w:r w:rsidR="0030512B" w:rsidRPr="0030512B">
        <w:t xml:space="preserve"> и радиус анализируемой зоны.</w:t>
      </w:r>
    </w:p>
    <w:p w14:paraId="54316F75" w14:textId="77777777" w:rsidR="0007684C" w:rsidRPr="0007684C" w:rsidRDefault="0007684C" w:rsidP="0007684C">
      <w:r w:rsidRPr="0007684C">
        <w:t>2.4. Для формирования Отчета в целях, предусмотренных настоящим Соглашением, Пользователь самостоятельно вводит запрашиваемые данные в интерфейсе Площадки или ином интерфейсе, а также вводит адрес электронной почты Пользователя, иные необходимые сведения и совершает предлагаемые действия, следуя инструкциям в интерфейсе.</w:t>
      </w:r>
    </w:p>
    <w:p w14:paraId="078DC5AE" w14:textId="3D77EA47" w:rsidR="0007684C" w:rsidRPr="0007684C" w:rsidRDefault="0007684C" w:rsidP="0007684C">
      <w:r w:rsidRPr="0007684C">
        <w:t xml:space="preserve">2.5. Обязательства </w:t>
      </w:r>
      <w:r>
        <w:t>ДатаАналитика</w:t>
      </w:r>
      <w:r w:rsidRPr="0007684C">
        <w:t xml:space="preserve"> по оказанию услуг в рамках настоящего Соглашения считаются исполненными с момента отправки Пользователю сформированного Отчета на указанный Пользователем адрес электронной почты, после его оплаты. В связи с чем уплаченные Пользователем денежные средства не подлежат возврату.</w:t>
      </w:r>
    </w:p>
    <w:p w14:paraId="64E56672" w14:textId="51019191" w:rsidR="0007684C" w:rsidRPr="0007684C" w:rsidRDefault="0007684C" w:rsidP="0007684C">
      <w:r w:rsidRPr="0007684C">
        <w:t xml:space="preserve">2.6. Формирование данных Отчета, а также отправка Отчета на адрес электронной почты Пользователя осуществляется автоматически с </w:t>
      </w:r>
      <w:r w:rsidRPr="0007684C">
        <w:lastRenderedPageBreak/>
        <w:t xml:space="preserve">использованием функционала Сервиса. При этом </w:t>
      </w:r>
      <w:r>
        <w:t>ДатаАналитика</w:t>
      </w:r>
      <w:r w:rsidRPr="0007684C">
        <w:t xml:space="preserve"> не несет ответственность за указание Пользователем неверного адреса электронной почты для получения Отчета.</w:t>
      </w:r>
    </w:p>
    <w:p w14:paraId="4F981322" w14:textId="77777777" w:rsidR="0007684C" w:rsidRPr="0007684C" w:rsidRDefault="0007684C" w:rsidP="0007684C">
      <w:r w:rsidRPr="0007684C">
        <w:t>2.7. Отправка Отчета на указанный Пользователем адрес электронной почты может занимать до 6 часов с момента осуществления оплаты Пользователем.</w:t>
      </w:r>
    </w:p>
    <w:p w14:paraId="0AF329FC" w14:textId="77777777" w:rsidR="0007684C" w:rsidRPr="0007684C" w:rsidRDefault="0007684C" w:rsidP="0007684C">
      <w:pPr>
        <w:rPr>
          <w:b/>
          <w:bCs/>
        </w:rPr>
      </w:pPr>
      <w:r w:rsidRPr="0007684C">
        <w:rPr>
          <w:b/>
          <w:bCs/>
        </w:rPr>
        <w:t>3. Правила использования Сервиса</w:t>
      </w:r>
    </w:p>
    <w:p w14:paraId="624E1ADF" w14:textId="77777777" w:rsidR="00A70EF9" w:rsidRDefault="0007684C" w:rsidP="0007684C">
      <w:r w:rsidRPr="0007684C">
        <w:t xml:space="preserve">3.1. Пользователь понимает, что в целях надлежащей, качественной и безопасной работы Сервиса запрещается: </w:t>
      </w:r>
    </w:p>
    <w:p w14:paraId="188FCFBF" w14:textId="77777777" w:rsidR="00A70EF9" w:rsidRDefault="0007684C" w:rsidP="0007684C">
      <w:r w:rsidRPr="0007684C">
        <w:t xml:space="preserve">(i) воспроизводить, распространять, перерабатывать в коммерческих или некоммерческих целях элементы Сервиса, являющиеся объектом исключительных (и иных законных) прав </w:t>
      </w:r>
      <w:r>
        <w:t>ДатаАналитика</w:t>
      </w:r>
      <w:r w:rsidRPr="0007684C">
        <w:t xml:space="preserve"> при отсутствии его разрешения на совершение данных действий, а также осуществлять действия, направленные на дестабилизацию функционирования Сервиса, осуществлять попытки несанкционированного доступа к управлению Сервисом, а также осуществлять любые иные аналогичные действия; </w:t>
      </w:r>
    </w:p>
    <w:p w14:paraId="05690F4D" w14:textId="77777777" w:rsidR="00A70EF9" w:rsidRDefault="0007684C" w:rsidP="0007684C">
      <w:r w:rsidRPr="0007684C">
        <w:t xml:space="preserve">(ii) воспроизводить элементы дизайна или пользовательского интерфейса Сервиса при создании сайтов или ведения любой коммерческой деятельности в сети Интернет или вне ее; </w:t>
      </w:r>
    </w:p>
    <w:p w14:paraId="0B08CEC8" w14:textId="77777777" w:rsidR="00A70EF9" w:rsidRDefault="0007684C" w:rsidP="0007684C">
      <w:r w:rsidRPr="0007684C">
        <w:t xml:space="preserve">(iii) использовать автоматические и иные программы для получения доступа к Сервису/Отчету без письменного разрешения </w:t>
      </w:r>
      <w:r>
        <w:t>ДатаАналитика</w:t>
      </w:r>
      <w:r w:rsidRPr="0007684C">
        <w:t xml:space="preserve">. Без согласия </w:t>
      </w:r>
      <w:r>
        <w:t>ДатаАналитика</w:t>
      </w:r>
      <w:r w:rsidRPr="0007684C">
        <w:t xml:space="preserve"> также не допускается использование, распространение, копирование и/или извлечение из Сервиса и</w:t>
      </w:r>
      <w:r w:rsidR="002C4C9C">
        <w:t>/</w:t>
      </w:r>
      <w:r w:rsidRPr="0007684C">
        <w:t xml:space="preserve">или Отчета ручным или автоматическим способом (с использованием программных средств) любых материалов или информации и их последующее коммерческое использование; </w:t>
      </w:r>
    </w:p>
    <w:p w14:paraId="2D4D8AAD" w14:textId="77777777" w:rsidR="00A70EF9" w:rsidRDefault="0007684C" w:rsidP="0007684C">
      <w:r w:rsidRPr="0007684C">
        <w:t xml:space="preserve">(iv) использовать компьютерные программы, позволяющие получать доступ к Сервису с последующим получением Отчета, минуя обращение к Сервису и оплату или иные интерфейсы; </w:t>
      </w:r>
    </w:p>
    <w:p w14:paraId="00087DC1" w14:textId="77777777" w:rsidR="00A70EF9" w:rsidRDefault="0007684C" w:rsidP="0007684C">
      <w:r w:rsidRPr="0007684C">
        <w:lastRenderedPageBreak/>
        <w:t xml:space="preserve">(v) предпринимать действия, которые могут привести к непропорционально большой нагрузке на инфраструктуру Сервиса; </w:t>
      </w:r>
    </w:p>
    <w:p w14:paraId="3182408D" w14:textId="77777777" w:rsidR="00A70EF9" w:rsidRDefault="0007684C" w:rsidP="0007684C">
      <w:r w:rsidRPr="0007684C">
        <w:t xml:space="preserve">(vi) препятствовать работе Сервиса, а также препятствовать действию автоматических систем или процессов с целью заблокировать или ограничить доступ к Сервису/Отчету; </w:t>
      </w:r>
    </w:p>
    <w:p w14:paraId="2D9E7114" w14:textId="60CCF28F" w:rsidR="0007684C" w:rsidRPr="0007684C" w:rsidRDefault="0007684C" w:rsidP="0007684C">
      <w:r w:rsidRPr="0007684C">
        <w:t xml:space="preserve">(vii) использовать автоматизированные скрипты (программы, боты, краулеры и иные средства автоматического сбора информации) для сбора информации и (или) взаимодействия с Сервисом без согласия </w:t>
      </w:r>
      <w:r>
        <w:t>ДатаАналитика</w:t>
      </w:r>
      <w:r w:rsidRPr="0007684C">
        <w:t>; (viii) осуществлять попытки несанкционированного получения Отчета без оплаты.</w:t>
      </w:r>
    </w:p>
    <w:p w14:paraId="3264DF83" w14:textId="3B59894F" w:rsidR="0007684C" w:rsidRPr="0007684C" w:rsidRDefault="0007684C" w:rsidP="0007684C">
      <w:r w:rsidRPr="0007684C">
        <w:t xml:space="preserve">3.2. Сервис/Отчеты предоставляются Пользователю для целей использования «как есть», то есть в том виде и объёме, в каком </w:t>
      </w:r>
      <w:r>
        <w:t>ДатаАналитика</w:t>
      </w:r>
      <w:r w:rsidRPr="0007684C">
        <w:t xml:space="preserve"> предоставляет функциональные возможности Сервиса в момент обращения к нему. </w:t>
      </w:r>
      <w:r>
        <w:t>ДатаАналитика</w:t>
      </w:r>
      <w:r w:rsidRPr="0007684C">
        <w:t xml:space="preserve"> не гарантирует наличия в Отчете всех или каких-либо сведений об </w:t>
      </w:r>
      <w:r w:rsidR="002C4C9C">
        <w:t>объектах недвижимости</w:t>
      </w:r>
      <w:r w:rsidRPr="0007684C">
        <w:t xml:space="preserve">, перечисленных в настоящем Соглашении, а также достоверность этих сведений. Пользователь понимает и соглашается с тем, что какие-либо из сведений об Объекте, перечисленные в настоящем Соглашении, могут отсутствовать у </w:t>
      </w:r>
      <w:r>
        <w:t>ДатаАналитика</w:t>
      </w:r>
      <w:r w:rsidRPr="0007684C">
        <w:t xml:space="preserve">, в связи с чем могут не быть отражены в Отчете. Состав сведений в Отчете о том или ином Объекте может отличаться. В Отчете отражаются исключительно сведения об Объекте, данные которого были указаны Пользователем на Площадке, имеющиеся у </w:t>
      </w:r>
      <w:r>
        <w:t>ДатаАналитика</w:t>
      </w:r>
      <w:r w:rsidRPr="0007684C">
        <w:t xml:space="preserve"> в момент обращения Пользователя. В случае отсутствия каких-либо сведений об Объекте, перечисленных в настоящем Соглашении, соответствующая отметка может быть указана в Отчете. </w:t>
      </w:r>
      <w:r>
        <w:t>ДатаАналитика</w:t>
      </w:r>
      <w:r w:rsidRPr="0007684C">
        <w:t xml:space="preserve"> не несет ответственности за дальнейшее распространение Отчета Пользователем, а также за соответствие Отчета ожиданиям Пользователя и иных третьих лиц. В случае передачи Отчета Пользователем иным лицам, все претензии третьих лиц разрешаются Пользователем самостоятельно и за свой счет.</w:t>
      </w:r>
    </w:p>
    <w:p w14:paraId="62DF76DC" w14:textId="4C015472" w:rsidR="0007684C" w:rsidRPr="0007684C" w:rsidRDefault="0007684C" w:rsidP="0007684C">
      <w:r w:rsidRPr="0007684C">
        <w:lastRenderedPageBreak/>
        <w:t xml:space="preserve">3.3. Пользователь понимает и соглашается с тем, что сведения, содержащиеся в Отчете, могут быть неточными и/или содержать ошибки и/или опечатки. Это может быть связано с ошибками и/или опечатками в сведениях, содержащихся в первоисточниках информации, возникших вследствие опечаток при ручном вводе таких сведений в соответствующую базу данных либо иных обстоятельств (сбоев компьютерных программ, утраты данных, и пр.). Сведения об Объекте отражаются в Отчете в том виде, в каком они содержатся в соответствующем источнике (базе данных), в режиме «как есть», т.е. том виде и объеме, в каком они были получены </w:t>
      </w:r>
      <w:r>
        <w:t>ДатаАналитика</w:t>
      </w:r>
      <w:r w:rsidRPr="0007684C">
        <w:t xml:space="preserve"> из соответствующего источника данных.</w:t>
      </w:r>
    </w:p>
    <w:p w14:paraId="31DFC0B2" w14:textId="56322B59" w:rsidR="0007684C" w:rsidRPr="0007684C" w:rsidRDefault="0007684C" w:rsidP="0007684C">
      <w:r w:rsidRPr="0007684C">
        <w:t xml:space="preserve">3.4. Пользователь понимает и соглашается с тем, что информация </w:t>
      </w:r>
      <w:r w:rsidR="00B46A1D">
        <w:t>в Отчете</w:t>
      </w:r>
      <w:r w:rsidRPr="0007684C">
        <w:t xml:space="preserve">, содержащаяся в соответствующих источниках и базе данных, может обновляться и корректироваться в любой момент, в связи с чем данные </w:t>
      </w:r>
      <w:r w:rsidR="00B46A1D">
        <w:t>в Отчете</w:t>
      </w:r>
      <w:r w:rsidRPr="0007684C">
        <w:t xml:space="preserve">, полученные из баз данных и содержащиеся в Отчете, могут утрачивать свою актуальность. Пользователь понимает и соглашается с тем, что информация </w:t>
      </w:r>
      <w:r w:rsidR="00B46A1D">
        <w:t>в Отчете</w:t>
      </w:r>
      <w:r w:rsidRPr="0007684C">
        <w:t xml:space="preserve">, содержащаяся в базе данных, не всегда обновляется и дополняется в режиме реального времени, а также может устаревать в связи с наступлением тех или иных событий, в связи с чем может не отражать фактической информации </w:t>
      </w:r>
      <w:r w:rsidR="00B46E44">
        <w:t>в Отчете</w:t>
      </w:r>
      <w:r w:rsidRPr="0007684C">
        <w:t xml:space="preserve"> на момент обращения Пользователя и формирования Отчета. Предоставленный пользователю Отчет не подлежит обновлению.</w:t>
      </w:r>
    </w:p>
    <w:p w14:paraId="6FF04048" w14:textId="227AC0ED" w:rsidR="0007684C" w:rsidRPr="0007684C" w:rsidRDefault="0007684C" w:rsidP="0007684C">
      <w:r w:rsidRPr="0007684C">
        <w:t xml:space="preserve">3.5. Информация в Отчете носит исключительно информационный (ознакомительный) характер и ни при каких условиях не является </w:t>
      </w:r>
      <w:r w:rsidR="00B46E44" w:rsidRPr="0007684C">
        <w:t>рекомендацией</w:t>
      </w:r>
      <w:r w:rsidRPr="0007684C">
        <w:t>̆ для принятия Пользователем коммерческих, управленческих, инвестиционных или иных решений.</w:t>
      </w:r>
    </w:p>
    <w:p w14:paraId="6EDEFF44" w14:textId="3BFAC537" w:rsidR="0007684C" w:rsidRPr="0007684C" w:rsidRDefault="0007684C" w:rsidP="0007684C">
      <w:r w:rsidRPr="0007684C">
        <w:t xml:space="preserve">3.6. </w:t>
      </w:r>
      <w:r>
        <w:t>ДатаАналитика</w:t>
      </w:r>
      <w:r w:rsidRPr="0007684C">
        <w:t xml:space="preserve"> прилагает разумные усилия для получения информации из надежных, по его мнению, источников, но не делает никаких заверений и не дает каких-либо гарантий в отношении того, что какая-либо информация или оценки, содержащиеся в Отчете, являются достоверными, точными или полными.</w:t>
      </w:r>
    </w:p>
    <w:p w14:paraId="7BF3D04E" w14:textId="77777777" w:rsidR="0007684C" w:rsidRPr="0007684C" w:rsidRDefault="0007684C" w:rsidP="0007684C">
      <w:r w:rsidRPr="0007684C">
        <w:lastRenderedPageBreak/>
        <w:t>3.7. При использовании Отчета Пользователь должен проводить собственную оценку рисков, не полагаясь исключительно на информацию в Отчете.</w:t>
      </w:r>
    </w:p>
    <w:p w14:paraId="538B433C" w14:textId="77777777" w:rsidR="0007684C" w:rsidRPr="0007684C" w:rsidRDefault="0007684C" w:rsidP="0007684C">
      <w:r w:rsidRPr="0007684C">
        <w:t>3.8. В частности, указание конкретной величины выгоды является ее предположительной оценкой и не гарантирует ее получения. Пользователь принимает на себя все риски, связанные с использованием Отчета, и информации, представленной в нем.</w:t>
      </w:r>
    </w:p>
    <w:p w14:paraId="209F3B3A" w14:textId="487B9EA2" w:rsidR="0007684C" w:rsidRPr="0007684C" w:rsidRDefault="0007684C" w:rsidP="0007684C">
      <w:r w:rsidRPr="0007684C">
        <w:t xml:space="preserve">3.9. </w:t>
      </w:r>
      <w:r>
        <w:t>ДатаАналитика</w:t>
      </w:r>
      <w:r w:rsidRPr="0007684C">
        <w:t xml:space="preserve"> не несет ответственности за какие-либо последствия использования, отказа от использования или невозможности использования Сервиса, Отчета (информации в нем) и/или убытки Пользователя или иных лиц, понесенные ими в этой связи, за несоответствие Отчета ожиданиям, целям или потребностям Пользователя.</w:t>
      </w:r>
    </w:p>
    <w:p w14:paraId="17AFDF2A" w14:textId="2D84DA97" w:rsidR="0007684C" w:rsidRPr="0007684C" w:rsidRDefault="0007684C" w:rsidP="0007684C">
      <w:r w:rsidRPr="0007684C">
        <w:t xml:space="preserve">3.10. </w:t>
      </w:r>
      <w:r>
        <w:t>ДатаАналитика</w:t>
      </w:r>
      <w:r w:rsidRPr="0007684C">
        <w:t xml:space="preserve"> предпринимает разумные усилия для бесперебойного функционирования Сервиса, однако не несет ответственности за невозможность доступа к Сервису и формирования Отчета, в том числе через иные интерфейсы, а также за исполнение иных обязательств, предусмотренных настоящим Соглашением, в случаях технических сбоев, ошибок в работе Сервиса, в случаях наступления обстоятельств непреодолимой силы, а также в иных случаях, когда предоставление доступа к Сервису является невозможным в силу причин, не зависящих от </w:t>
      </w:r>
      <w:r>
        <w:t>ДатаАналитика</w:t>
      </w:r>
      <w:r w:rsidRPr="0007684C">
        <w:t>, в том числе в случае нарушения Пользователем своих обязательств, предусмотренных настоящим соглашением, и законодательством Российской Федерации.</w:t>
      </w:r>
    </w:p>
    <w:p w14:paraId="5110FF7C" w14:textId="73CB2C9F" w:rsidR="0007684C" w:rsidRPr="0007684C" w:rsidRDefault="0007684C" w:rsidP="0007684C">
      <w:r w:rsidRPr="0007684C">
        <w:t xml:space="preserve">3.11. </w:t>
      </w:r>
      <w:r>
        <w:t>ДатаАналитика</w:t>
      </w:r>
      <w:r w:rsidRPr="0007684C">
        <w:t xml:space="preserve"> не несет ответственности в случае утраты Пользователем доступа к Отчету, надлежащим образом предоставленным </w:t>
      </w:r>
      <w:r>
        <w:t>ДатаАналитика</w:t>
      </w:r>
      <w:r w:rsidRPr="0007684C">
        <w:t xml:space="preserve"> Пользователю.</w:t>
      </w:r>
    </w:p>
    <w:p w14:paraId="14261EDA" w14:textId="039DA396" w:rsidR="0007684C" w:rsidRPr="0007684C" w:rsidRDefault="0007684C" w:rsidP="0007684C">
      <w:r w:rsidRPr="0007684C">
        <w:t xml:space="preserve">3.12. В процессе доступа к Сервису с целью формирования Отчета Пользователь самостоятельно и добровольно принимает решение о предоставлении </w:t>
      </w:r>
      <w:r>
        <w:t>ДатаАналитика</w:t>
      </w:r>
      <w:r w:rsidRPr="0007684C">
        <w:t xml:space="preserve"> персональных и иных сведений о Пользователе для целей исполнения настоящего Соглашения, включая </w:t>
      </w:r>
      <w:r w:rsidRPr="0007684C">
        <w:lastRenderedPageBreak/>
        <w:t xml:space="preserve">предоставление контактных данных для получения Отчета, получение статистических и аналитических данных для обеспечения функционирования Сервиса и его улучшения, предупреждения или пресечения незаконных и/или несанкционированных действий Пользователей или третьих лиц, обеспечения соблюдения требований действующего законодательства Российской Федерации. </w:t>
      </w:r>
      <w:r>
        <w:t>ДатаАналитика</w:t>
      </w:r>
      <w:r w:rsidRPr="0007684C">
        <w:t xml:space="preserve"> принимает все необходимые меры, предусмотренные законодательством Российской Федерации, для защиты персональных данных Пользователя от несанкционированного доступа третьих лиц.</w:t>
      </w:r>
    </w:p>
    <w:p w14:paraId="157A4CC4" w14:textId="7A818FC4" w:rsidR="0007684C" w:rsidRPr="0007684C" w:rsidRDefault="0007684C" w:rsidP="0007684C">
      <w:r w:rsidRPr="0007684C">
        <w:t>3.13. </w:t>
      </w:r>
      <w:r w:rsidRPr="0007684C">
        <w:rPr>
          <w:b/>
          <w:bCs/>
          <w:i/>
          <w:iCs/>
        </w:rPr>
        <w:t>Интеллектуальная собственность.</w:t>
      </w:r>
      <w:r w:rsidRPr="0007684C">
        <w:t xml:space="preserve"> Правообладателем Сервиса и всех его составляющих является </w:t>
      </w:r>
      <w:r>
        <w:t>ДатаАналитика</w:t>
      </w:r>
      <w:r w:rsidRPr="0007684C">
        <w:t>. Категорически запрещено копирование, воспроизведение, переработка, распространение, публикация, загрузка (скачивание), продажа или иная передача и</w:t>
      </w:r>
      <w:r w:rsidR="001619C3">
        <w:t>/</w:t>
      </w:r>
      <w:r w:rsidRPr="0007684C">
        <w:t xml:space="preserve">или любое иное использование Сервиса (кроме разрешенного настоящим Соглашением) без предварительного письменного согласия </w:t>
      </w:r>
      <w:r>
        <w:t>ДатаАналитика</w:t>
      </w:r>
      <w:r w:rsidRPr="0007684C">
        <w:t>. Категорически запрещено декомпилировать, дешифровать, изменять и производить иные действия с объектным кодом программы Сервиса, в том числе с целью получения информации о механизме работы Сервиса.</w:t>
      </w:r>
    </w:p>
    <w:p w14:paraId="0FDFBE31" w14:textId="77777777" w:rsidR="0007684C" w:rsidRPr="0007684C" w:rsidRDefault="0007684C" w:rsidP="0007684C">
      <w:r w:rsidRPr="0007684C">
        <w:t>3.14. Получая доступ к Сервису и заключая Соглашение, Пользователь гарантирует, что обладает всеми правами и полномочиями, необходимыми для заключения и исполнения настоящего Соглашения.</w:t>
      </w:r>
    </w:p>
    <w:p w14:paraId="1590201E" w14:textId="77777777" w:rsidR="0007684C" w:rsidRPr="0007684C" w:rsidRDefault="0007684C" w:rsidP="0007684C">
      <w:pPr>
        <w:rPr>
          <w:b/>
          <w:bCs/>
        </w:rPr>
      </w:pPr>
      <w:r w:rsidRPr="0007684C">
        <w:rPr>
          <w:b/>
          <w:bCs/>
        </w:rPr>
        <w:t>4. Вознаграждение</w:t>
      </w:r>
    </w:p>
    <w:p w14:paraId="552CC8DB" w14:textId="39111743" w:rsidR="0007684C" w:rsidRPr="0007684C" w:rsidRDefault="0007684C" w:rsidP="0007684C">
      <w:r w:rsidRPr="0007684C">
        <w:t xml:space="preserve">4.1. За оказание услуг по настоящему Соглашению Пользователь уплачивает </w:t>
      </w:r>
      <w:r>
        <w:t>ДатаАналитика</w:t>
      </w:r>
      <w:r w:rsidRPr="0007684C">
        <w:t xml:space="preserve"> вознаграждение в порядке полной предоплаты.</w:t>
      </w:r>
    </w:p>
    <w:p w14:paraId="32226EF9" w14:textId="159BC3FC" w:rsidR="0007684C" w:rsidRPr="0007684C" w:rsidRDefault="0007684C" w:rsidP="0007684C">
      <w:r w:rsidRPr="0007684C">
        <w:t xml:space="preserve">4.2. Размер вознаграждения по Соглашению устанавливается </w:t>
      </w:r>
      <w:r>
        <w:t>ДатаАналитика</w:t>
      </w:r>
      <w:r w:rsidRPr="0007684C">
        <w:t xml:space="preserve"> и отображается Пользователю в интерфейсе Сервиса, после нажатия на кнопку “</w:t>
      </w:r>
      <w:r w:rsidR="00A70EF9">
        <w:t>Заказать отчет</w:t>
      </w:r>
      <w:r w:rsidRPr="0007684C">
        <w:t>”” (или иную аналогичную по значению кнопку).</w:t>
      </w:r>
    </w:p>
    <w:p w14:paraId="6E081222" w14:textId="43C535A2" w:rsidR="0007684C" w:rsidRPr="0007684C" w:rsidRDefault="0007684C" w:rsidP="0007684C">
      <w:r w:rsidRPr="0007684C">
        <w:t xml:space="preserve">4.3. При оплате вознаграждения Пользователь, если это предлагается в Сервисе, обязуется следовать платежным инструкциям по порядку и способам </w:t>
      </w:r>
      <w:r w:rsidRPr="0007684C">
        <w:lastRenderedPageBreak/>
        <w:t xml:space="preserve">оплаты, в том числе и по правилам ввода сообщения и номера коротких текстовых сообщений (SMS), включая порядок ввода заглавных и строчных букв, цифр и языка ввода. Предоставление Пользователю доступа обеспечивается при выполнении прилагаемых инструкций и условий оплаты. </w:t>
      </w:r>
      <w:r>
        <w:t>ДатаАналитика</w:t>
      </w:r>
      <w:r w:rsidRPr="0007684C">
        <w:t xml:space="preserve"> не несет ответственности за правильность выполнения Пользователем условий проведения оплаты. По вопросам правил и порядка использования платежных систем для осуществления оплаты доступа Пользователю надлежит обращаться к держателям таких платежных систем или операторам/агрегаторам платежей. </w:t>
      </w:r>
      <w:r>
        <w:t>ДатаАналитика</w:t>
      </w:r>
      <w:r w:rsidRPr="0007684C">
        <w:t xml:space="preserve"> не дает Пользователю разъяснений по вопросам, связанным с правилами и порядком использования таких платежных систем, а также не возмещает Пользователю денежные средства, уплаченные для приобретения таких прав посредством платежных систем, операторов, агрегаторов платежей, если такие платежи были осуществлены с нарушениями правил, установленных такими лицами, в результате чего денежные средства не поступили </w:t>
      </w:r>
      <w:r>
        <w:t>ДатаАналитика</w:t>
      </w:r>
      <w:r w:rsidRPr="0007684C">
        <w:t>.</w:t>
      </w:r>
    </w:p>
    <w:p w14:paraId="46AC8DB9" w14:textId="505C1781" w:rsidR="0007684C" w:rsidRPr="0007684C" w:rsidRDefault="0007684C" w:rsidP="0007684C">
      <w:r w:rsidRPr="0007684C">
        <w:t xml:space="preserve">4.4. Стороны признают, что данные Log-файлов </w:t>
      </w:r>
      <w:r>
        <w:t>ДатаАналитика</w:t>
      </w:r>
      <w:r w:rsidRPr="0007684C">
        <w:t xml:space="preserve"> будут являться достаточным подтверждением факта предоставления Пользователю доступа к Сервису и Отчету.</w:t>
      </w:r>
    </w:p>
    <w:p w14:paraId="64C5D749" w14:textId="77777777" w:rsidR="0007684C" w:rsidRPr="0007684C" w:rsidRDefault="0007684C" w:rsidP="0007684C">
      <w:pPr>
        <w:rPr>
          <w:b/>
          <w:bCs/>
        </w:rPr>
      </w:pPr>
      <w:r w:rsidRPr="0007684C">
        <w:rPr>
          <w:b/>
          <w:bCs/>
        </w:rPr>
        <w:t>5. Дополнительные условия</w:t>
      </w:r>
    </w:p>
    <w:p w14:paraId="14E0E6A3" w14:textId="77777777" w:rsidR="0007684C" w:rsidRPr="0007684C" w:rsidRDefault="0007684C" w:rsidP="0007684C">
      <w:r w:rsidRPr="0007684C">
        <w:t>5.1. </w:t>
      </w:r>
      <w:r w:rsidRPr="0007684C">
        <w:rPr>
          <w:b/>
          <w:bCs/>
          <w:i/>
          <w:iCs/>
        </w:rPr>
        <w:t>Действие Соглашения.</w:t>
      </w:r>
      <w:r w:rsidRPr="0007684C">
        <w:t> С момента начала использования Сервиса и/или оплаты вознаграждения Пользователь принимает условия настоящего Соглашения (акцепт). Акцепт настоящего Соглашения Пользователем создает договор (статья 438 Гражданского Кодекса РФ) на условиях оферты. Настоящее Соглашение вступает в силу с момента его акцепта Пользователем и до полного исполнения сторонами своих обязательств по нему. Фактическое использование Пользователем полученного Отчета также рассматривается сторонами, как согласие Пользователя с условиями настоящего Соглашения.</w:t>
      </w:r>
    </w:p>
    <w:p w14:paraId="12FCA9E6" w14:textId="4F07A9DE" w:rsidR="0007684C" w:rsidRPr="0007684C" w:rsidRDefault="0007684C" w:rsidP="0007684C">
      <w:r w:rsidRPr="0007684C">
        <w:t>5.2. </w:t>
      </w:r>
      <w:r w:rsidRPr="0007684C">
        <w:rPr>
          <w:b/>
          <w:bCs/>
          <w:i/>
          <w:iCs/>
        </w:rPr>
        <w:t>Внесение изменений.</w:t>
      </w:r>
      <w:r w:rsidRPr="0007684C">
        <w:t xml:space="preserve"> Время от времени </w:t>
      </w:r>
      <w:r>
        <w:t>ДатаАналитика</w:t>
      </w:r>
      <w:r w:rsidRPr="0007684C">
        <w:t xml:space="preserve"> вносит изменения в Соглашение, например, когда обновляет функциональность Сервиса или когда происходят изменения в законодательстве. </w:t>
      </w:r>
      <w:r>
        <w:t>ДатаАналитика</w:t>
      </w:r>
      <w:r w:rsidRPr="0007684C">
        <w:t xml:space="preserve"> </w:t>
      </w:r>
      <w:r w:rsidRPr="0007684C">
        <w:lastRenderedPageBreak/>
        <w:t>также обновит дату “Последнего обновления” в верхней части настоящего Соглашения, которая отражает дату вступления в силу соответствующих изменений в Соглашении.</w:t>
      </w:r>
    </w:p>
    <w:p w14:paraId="020E9641" w14:textId="1F3CC2A9" w:rsidR="0007684C" w:rsidRPr="0007684C" w:rsidRDefault="0007684C" w:rsidP="0007684C">
      <w:r w:rsidRPr="0007684C">
        <w:t>5.3. </w:t>
      </w:r>
      <w:r w:rsidRPr="0007684C">
        <w:rPr>
          <w:b/>
          <w:bCs/>
          <w:i/>
          <w:iCs/>
        </w:rPr>
        <w:t>Применимое право.</w:t>
      </w:r>
      <w:r w:rsidRPr="0007684C">
        <w:t xml:space="preserve"> Соглашение, его заключение и исполнение регулируется действующим законодательством Российской Федерации. Все вопросы, не урегулированные Соглашением или урегулированные не полностью, регулируются в соответствии с материальным правом Российской Федерации. Все споры и разногласия между сторонами должны решаться путем переговоров. В случае, если стороны не придут к соглашению, то спор подлежит рассмотрению в суде по месту нахождения </w:t>
      </w:r>
      <w:r>
        <w:t>ДатаАналитика</w:t>
      </w:r>
      <w:r w:rsidRPr="0007684C">
        <w:t>.</w:t>
      </w:r>
    </w:p>
    <w:p w14:paraId="04A6E9D9" w14:textId="6AC5443B" w:rsidR="0007684C" w:rsidRPr="0007684C" w:rsidRDefault="0007684C" w:rsidP="0007684C">
      <w:r w:rsidRPr="0007684C">
        <w:t>5.4. </w:t>
      </w:r>
      <w:r w:rsidRPr="0007684C">
        <w:rPr>
          <w:b/>
          <w:bCs/>
          <w:i/>
          <w:iCs/>
        </w:rPr>
        <w:t>Обмен сообщениями.</w:t>
      </w:r>
      <w:r w:rsidRPr="0007684C">
        <w:t xml:space="preserve"> По всем возникающим вопросам, связанным с работой Сервиса, получения Отчетов и условиями Соглашения, Пользователь может обратиться по адресу электронной почты </w:t>
      </w:r>
      <w:r>
        <w:t>ДатаАналитика</w:t>
      </w:r>
      <w:r w:rsidRPr="0007684C">
        <w:t xml:space="preserve">: </w:t>
      </w:r>
      <w:r w:rsidR="00584E3B" w:rsidRPr="00584E3B">
        <w:t>dataanalitica@mail.ru</w:t>
      </w:r>
    </w:p>
    <w:p w14:paraId="77FA5417" w14:textId="77777777" w:rsidR="008C75E0" w:rsidRDefault="008C75E0"/>
    <w:sectPr w:rsidR="008C7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4C"/>
    <w:rsid w:val="0007684C"/>
    <w:rsid w:val="001619C3"/>
    <w:rsid w:val="00180619"/>
    <w:rsid w:val="0021731F"/>
    <w:rsid w:val="002C4C9C"/>
    <w:rsid w:val="0030512B"/>
    <w:rsid w:val="003066AD"/>
    <w:rsid w:val="00501669"/>
    <w:rsid w:val="00584E3B"/>
    <w:rsid w:val="006B0FEF"/>
    <w:rsid w:val="00781110"/>
    <w:rsid w:val="007D6215"/>
    <w:rsid w:val="00802D80"/>
    <w:rsid w:val="008872D7"/>
    <w:rsid w:val="008C75E0"/>
    <w:rsid w:val="008E1A6B"/>
    <w:rsid w:val="00A70EF9"/>
    <w:rsid w:val="00A828C5"/>
    <w:rsid w:val="00B46A1D"/>
    <w:rsid w:val="00B46E44"/>
    <w:rsid w:val="00B47D77"/>
    <w:rsid w:val="00C20EA0"/>
    <w:rsid w:val="00C937B6"/>
    <w:rsid w:val="00C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5A0C"/>
  <w15:chartTrackingRefBased/>
  <w15:docId w15:val="{A70EDC4D-4112-4646-976F-49F2883B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Основной текс"/>
    <w:qFormat/>
    <w:rsid w:val="00CF6449"/>
    <w:pPr>
      <w:spacing w:after="0" w:line="360" w:lineRule="auto"/>
      <w:ind w:firstLine="709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aliases w:val="Глава"/>
    <w:basedOn w:val="a"/>
    <w:next w:val="a0"/>
    <w:link w:val="10"/>
    <w:uiPriority w:val="9"/>
    <w:qFormat/>
    <w:rsid w:val="0021731F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aliases w:val="Подглава"/>
    <w:basedOn w:val="1"/>
    <w:next w:val="a"/>
    <w:link w:val="20"/>
    <w:uiPriority w:val="9"/>
    <w:semiHidden/>
    <w:unhideWhenUsed/>
    <w:qFormat/>
    <w:rsid w:val="00CF6449"/>
    <w:pPr>
      <w:spacing w:after="120"/>
      <w:outlineLvl w:val="1"/>
    </w:pPr>
    <w:rPr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8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8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8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84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84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84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84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Подглава Знак"/>
    <w:basedOn w:val="a1"/>
    <w:link w:val="2"/>
    <w:uiPriority w:val="9"/>
    <w:semiHidden/>
    <w:rsid w:val="00CF6449"/>
    <w:rPr>
      <w:rFonts w:ascii="Times New Roman" w:eastAsiaTheme="majorEastAsia" w:hAnsi="Times New Roman" w:cstheme="majorBidi"/>
      <w:color w:val="000000" w:themeColor="text1"/>
      <w:kern w:val="0"/>
      <w:sz w:val="28"/>
      <w:szCs w:val="26"/>
      <w14:ligatures w14:val="none"/>
    </w:rPr>
  </w:style>
  <w:style w:type="character" w:customStyle="1" w:styleId="10">
    <w:name w:val="Заголовок 1 Знак"/>
    <w:aliases w:val="Глава Знак"/>
    <w:basedOn w:val="a1"/>
    <w:link w:val="1"/>
    <w:uiPriority w:val="9"/>
    <w:rsid w:val="0021731F"/>
    <w:rPr>
      <w:rFonts w:ascii="Times New Roman" w:eastAsiaTheme="majorEastAsia" w:hAnsi="Times New Roman" w:cstheme="majorBidi"/>
      <w:b/>
      <w:kern w:val="0"/>
      <w:sz w:val="28"/>
      <w:szCs w:val="32"/>
      <w14:ligatures w14:val="none"/>
    </w:rPr>
  </w:style>
  <w:style w:type="paragraph" w:styleId="a0">
    <w:name w:val="Subtitle"/>
    <w:basedOn w:val="a"/>
    <w:next w:val="a"/>
    <w:link w:val="a4"/>
    <w:uiPriority w:val="11"/>
    <w:qFormat/>
    <w:rsid w:val="00CF6449"/>
    <w:pPr>
      <w:numPr>
        <w:ilvl w:val="1"/>
      </w:numPr>
      <w:spacing w:after="160"/>
      <w:ind w:firstLine="709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4">
    <w:name w:val="Подзаголовок Знак"/>
    <w:basedOn w:val="a1"/>
    <w:link w:val="a0"/>
    <w:uiPriority w:val="11"/>
    <w:rsid w:val="00CF6449"/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30">
    <w:name w:val="Заголовок 3 Знак"/>
    <w:basedOn w:val="a1"/>
    <w:link w:val="3"/>
    <w:uiPriority w:val="9"/>
    <w:semiHidden/>
    <w:rsid w:val="0007684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1"/>
    <w:link w:val="4"/>
    <w:uiPriority w:val="9"/>
    <w:semiHidden/>
    <w:rsid w:val="0007684C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1"/>
    <w:link w:val="5"/>
    <w:uiPriority w:val="9"/>
    <w:semiHidden/>
    <w:rsid w:val="0007684C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1"/>
    <w:link w:val="6"/>
    <w:uiPriority w:val="9"/>
    <w:semiHidden/>
    <w:rsid w:val="0007684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1"/>
    <w:link w:val="7"/>
    <w:uiPriority w:val="9"/>
    <w:semiHidden/>
    <w:rsid w:val="0007684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1"/>
    <w:link w:val="8"/>
    <w:uiPriority w:val="9"/>
    <w:semiHidden/>
    <w:rsid w:val="0007684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1"/>
    <w:link w:val="9"/>
    <w:uiPriority w:val="9"/>
    <w:semiHidden/>
    <w:rsid w:val="0007684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5">
    <w:name w:val="Title"/>
    <w:basedOn w:val="a"/>
    <w:next w:val="a"/>
    <w:link w:val="a6"/>
    <w:uiPriority w:val="10"/>
    <w:qFormat/>
    <w:rsid w:val="00076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1"/>
    <w:link w:val="a5"/>
    <w:uiPriority w:val="10"/>
    <w:rsid w:val="0007684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0768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07684C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07684C"/>
    <w:pPr>
      <w:ind w:left="720"/>
      <w:contextualSpacing/>
    </w:pPr>
  </w:style>
  <w:style w:type="character" w:styleId="a8">
    <w:name w:val="Intense Emphasis"/>
    <w:basedOn w:val="a1"/>
    <w:uiPriority w:val="21"/>
    <w:qFormat/>
    <w:rsid w:val="000768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68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1"/>
    <w:link w:val="a9"/>
    <w:uiPriority w:val="30"/>
    <w:rsid w:val="0007684C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1"/>
    <w:uiPriority w:val="32"/>
    <w:qFormat/>
    <w:rsid w:val="000768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0159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4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7623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1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62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6510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6218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0793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756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499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1745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9719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86628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7480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2444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272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296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15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3166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876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27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6029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0341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1013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293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714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367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70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1676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467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3174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869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2267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11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48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78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5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23044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7461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80362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7431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982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2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0834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3989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74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9603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2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5213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736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4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2492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427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3078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8784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672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395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474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8546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4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64879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6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23840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425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28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853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152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3019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636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3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6125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723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7266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82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232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929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2835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2977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99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72930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980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86617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935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418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25192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57213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641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0746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14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5641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5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8158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790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3055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693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8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9</Pages>
  <Words>2267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 Yunusov</dc:creator>
  <cp:keywords/>
  <dc:description/>
  <cp:lastModifiedBy>Rashid Yunusov</cp:lastModifiedBy>
  <cp:revision>2</cp:revision>
  <dcterms:created xsi:type="dcterms:W3CDTF">2025-07-07T16:19:00Z</dcterms:created>
  <dcterms:modified xsi:type="dcterms:W3CDTF">2025-11-30T12:30:00Z</dcterms:modified>
</cp:coreProperties>
</file>